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59" w:rsidRDefault="00664ADE" w:rsidP="004B0F06">
      <w:pPr>
        <w:jc w:val="center"/>
      </w:pPr>
      <w:bookmarkStart w:id="0" w:name="_GoBack"/>
      <w:r>
        <w:t>TALLMADGE CHARTER TOWNSHIP</w:t>
      </w:r>
    </w:p>
    <w:p w:rsidR="00664ADE" w:rsidRDefault="00664ADE" w:rsidP="004B0F06">
      <w:pPr>
        <w:jc w:val="center"/>
      </w:pPr>
      <w:r>
        <w:t>PLANNING COMMISSIOMMEETING</w:t>
      </w:r>
    </w:p>
    <w:p w:rsidR="00664ADE" w:rsidRDefault="00664ADE" w:rsidP="004B0F06">
      <w:pPr>
        <w:jc w:val="center"/>
      </w:pPr>
      <w:r>
        <w:t>MARCH 22, 2016</w:t>
      </w:r>
    </w:p>
    <w:bookmarkEnd w:id="0"/>
    <w:p w:rsidR="00664ADE" w:rsidRDefault="00664ADE" w:rsidP="00664ADE">
      <w:pPr>
        <w:jc w:val="center"/>
      </w:pPr>
    </w:p>
    <w:p w:rsidR="00664ADE" w:rsidRPr="00664ADE" w:rsidRDefault="00664ADE" w:rsidP="00664ADE">
      <w:pPr>
        <w:rPr>
          <w:b/>
        </w:rPr>
      </w:pPr>
      <w:r w:rsidRPr="00664ADE">
        <w:rPr>
          <w:b/>
        </w:rPr>
        <w:t xml:space="preserve">7:00 p.m. Marvin </w:t>
      </w:r>
      <w:proofErr w:type="spellStart"/>
      <w:r w:rsidRPr="00664ADE">
        <w:rPr>
          <w:b/>
        </w:rPr>
        <w:t>Bennink</w:t>
      </w:r>
      <w:proofErr w:type="spellEnd"/>
      <w:r w:rsidRPr="00664ADE">
        <w:rPr>
          <w:b/>
        </w:rPr>
        <w:t xml:space="preserve"> called meeting to order.  </w:t>
      </w:r>
    </w:p>
    <w:p w:rsidR="00664ADE" w:rsidRDefault="00664ADE" w:rsidP="00664ADE"/>
    <w:p w:rsidR="00664ADE" w:rsidRDefault="00664ADE" w:rsidP="00664ADE">
      <w:r>
        <w:t xml:space="preserve">Members present: Marvin </w:t>
      </w:r>
      <w:proofErr w:type="spellStart"/>
      <w:r>
        <w:t>Bennink</w:t>
      </w:r>
      <w:proofErr w:type="spellEnd"/>
      <w:r>
        <w:t xml:space="preserve">, James </w:t>
      </w:r>
      <w:proofErr w:type="spellStart"/>
      <w:r>
        <w:t>Szejda</w:t>
      </w:r>
      <w:proofErr w:type="spellEnd"/>
      <w:r>
        <w:t xml:space="preserve">, Matthew Fenske, Dewey </w:t>
      </w:r>
      <w:proofErr w:type="spellStart"/>
      <w:r>
        <w:t>Bultsma</w:t>
      </w:r>
      <w:proofErr w:type="spellEnd"/>
      <w:r>
        <w:t xml:space="preserve">, Joel </w:t>
      </w:r>
      <w:proofErr w:type="spellStart"/>
      <w:r>
        <w:t>Terpstra</w:t>
      </w:r>
      <w:proofErr w:type="spellEnd"/>
      <w:r>
        <w:t xml:space="preserve"> and Richard Temple.</w:t>
      </w:r>
    </w:p>
    <w:p w:rsidR="00664ADE" w:rsidRDefault="00664ADE" w:rsidP="00664ADE"/>
    <w:p w:rsidR="00664ADE" w:rsidRDefault="00664ADE" w:rsidP="00664ADE">
      <w:r>
        <w:t xml:space="preserve">Also present:  Greg Ransford and Tom </w:t>
      </w:r>
      <w:proofErr w:type="spellStart"/>
      <w:r>
        <w:t>Meidema</w:t>
      </w:r>
      <w:proofErr w:type="spellEnd"/>
      <w:r>
        <w:t>.</w:t>
      </w:r>
    </w:p>
    <w:p w:rsidR="00664ADE" w:rsidRDefault="00664ADE" w:rsidP="00664ADE"/>
    <w:p w:rsidR="00664ADE" w:rsidRDefault="00664ADE" w:rsidP="00664ADE">
      <w:pPr>
        <w:rPr>
          <w:b/>
        </w:rPr>
      </w:pPr>
      <w:r w:rsidRPr="00664ADE">
        <w:rPr>
          <w:b/>
        </w:rPr>
        <w:t>A</w:t>
      </w:r>
      <w:r>
        <w:rPr>
          <w:b/>
        </w:rPr>
        <w:t xml:space="preserve">pproval of Agenda:  </w:t>
      </w:r>
    </w:p>
    <w:p w:rsidR="00664ADE" w:rsidRDefault="00664ADE" w:rsidP="00664ADE">
      <w:pPr>
        <w:rPr>
          <w:b/>
        </w:rPr>
      </w:pPr>
    </w:p>
    <w:p w:rsidR="00664ADE" w:rsidRDefault="00664ADE" w:rsidP="00664ADE">
      <w:r w:rsidRPr="00664ADE">
        <w:t xml:space="preserve">James </w:t>
      </w:r>
      <w:proofErr w:type="spellStart"/>
      <w:r w:rsidRPr="00664ADE">
        <w:t>Szejda</w:t>
      </w:r>
      <w:proofErr w:type="spellEnd"/>
      <w:r w:rsidRPr="00664ADE">
        <w:t xml:space="preserve"> </w:t>
      </w:r>
      <w:r>
        <w:t xml:space="preserve">provided a motion to approve the agenda.  Tim </w:t>
      </w:r>
      <w:proofErr w:type="spellStart"/>
      <w:r>
        <w:t>Girfhorst</w:t>
      </w:r>
      <w:proofErr w:type="spellEnd"/>
      <w:r>
        <w:t xml:space="preserve"> seconded the motion and was carried unanimously. </w:t>
      </w:r>
    </w:p>
    <w:p w:rsidR="00664ADE" w:rsidRDefault="00664ADE" w:rsidP="00664ADE"/>
    <w:p w:rsidR="00664ADE" w:rsidRDefault="00664ADE" w:rsidP="00664ADE">
      <w:pPr>
        <w:rPr>
          <w:b/>
        </w:rPr>
      </w:pPr>
      <w:r w:rsidRPr="00664ADE">
        <w:rPr>
          <w:b/>
        </w:rPr>
        <w:t xml:space="preserve">Approval of </w:t>
      </w:r>
      <w:proofErr w:type="spellStart"/>
      <w:r w:rsidRPr="00664ADE">
        <w:rPr>
          <w:b/>
        </w:rPr>
        <w:t>Mintues</w:t>
      </w:r>
      <w:proofErr w:type="spellEnd"/>
      <w:r w:rsidRPr="00664ADE">
        <w:rPr>
          <w:b/>
        </w:rPr>
        <w:t>:</w:t>
      </w:r>
    </w:p>
    <w:p w:rsidR="00664ADE" w:rsidRDefault="00664ADE" w:rsidP="00664ADE">
      <w:pPr>
        <w:rPr>
          <w:b/>
        </w:rPr>
      </w:pPr>
    </w:p>
    <w:p w:rsidR="00664ADE" w:rsidRDefault="00664ADE" w:rsidP="00664ADE">
      <w:r w:rsidRPr="00664ADE">
        <w:t xml:space="preserve">Matthew </w:t>
      </w:r>
      <w:r>
        <w:t xml:space="preserve">Fenske provided a motion to approve the Minutes from the February 23, 2016 meeting.  Dewey </w:t>
      </w:r>
      <w:proofErr w:type="spellStart"/>
      <w:r>
        <w:t>Bultsma</w:t>
      </w:r>
      <w:proofErr w:type="spellEnd"/>
      <w:r>
        <w:t xml:space="preserve"> seconded the motion and was carried unanimously.</w:t>
      </w:r>
    </w:p>
    <w:p w:rsidR="00664ADE" w:rsidRDefault="00664ADE" w:rsidP="00664ADE"/>
    <w:p w:rsidR="00664ADE" w:rsidRPr="00E26A8E" w:rsidRDefault="00E26A8E" w:rsidP="00664ADE">
      <w:pPr>
        <w:rPr>
          <w:b/>
        </w:rPr>
      </w:pPr>
      <w:r w:rsidRPr="00E26A8E">
        <w:rPr>
          <w:b/>
        </w:rPr>
        <w:t xml:space="preserve">Non-Agenda Items: </w:t>
      </w:r>
    </w:p>
    <w:p w:rsidR="00E26A8E" w:rsidRDefault="00E26A8E" w:rsidP="00664ADE"/>
    <w:p w:rsidR="00E26A8E" w:rsidRDefault="00E26A8E" w:rsidP="00664ADE">
      <w:r>
        <w:t>No new items were presented.</w:t>
      </w:r>
    </w:p>
    <w:p w:rsidR="00E26A8E" w:rsidRDefault="00E26A8E" w:rsidP="00664ADE"/>
    <w:p w:rsidR="00E26A8E" w:rsidRPr="000D1961" w:rsidRDefault="00E26A8E" w:rsidP="00664ADE">
      <w:pPr>
        <w:rPr>
          <w:b/>
        </w:rPr>
      </w:pPr>
      <w:r w:rsidRPr="000D1961">
        <w:rPr>
          <w:b/>
        </w:rPr>
        <w:t xml:space="preserve">7:10 p.m.  New Business: </w:t>
      </w:r>
    </w:p>
    <w:p w:rsidR="00E26A8E" w:rsidRDefault="00E26A8E" w:rsidP="00664ADE"/>
    <w:p w:rsidR="00E26A8E" w:rsidRDefault="00E26A8E" w:rsidP="00E26A8E">
      <w:pPr>
        <w:pStyle w:val="ListParagraph"/>
        <w:numPr>
          <w:ilvl w:val="0"/>
          <w:numId w:val="1"/>
        </w:numPr>
      </w:pPr>
      <w:r>
        <w:t xml:space="preserve">Public Hearing </w:t>
      </w:r>
    </w:p>
    <w:p w:rsidR="00E26A8E" w:rsidRDefault="00E26A8E" w:rsidP="00E26A8E">
      <w:pPr>
        <w:pStyle w:val="ListParagraph"/>
        <w:numPr>
          <w:ilvl w:val="1"/>
          <w:numId w:val="1"/>
        </w:numPr>
      </w:pPr>
      <w:r>
        <w:t xml:space="preserve">Norma </w:t>
      </w:r>
      <w:proofErr w:type="spellStart"/>
      <w:r>
        <w:t>Sidor</w:t>
      </w:r>
      <w:proofErr w:type="spellEnd"/>
      <w:r>
        <w:t xml:space="preserve"> – 2560 Johnson Street</w:t>
      </w:r>
    </w:p>
    <w:p w:rsidR="00E26A8E" w:rsidRDefault="00E26A8E" w:rsidP="00E26A8E">
      <w:pPr>
        <w:pStyle w:val="ListParagraph"/>
        <w:numPr>
          <w:ilvl w:val="2"/>
          <w:numId w:val="1"/>
        </w:numPr>
      </w:pPr>
      <w:r>
        <w:t xml:space="preserve">Requesting rezoning from Agricultural to Rural Preserve </w:t>
      </w:r>
    </w:p>
    <w:p w:rsidR="00E26A8E" w:rsidRDefault="00E26A8E" w:rsidP="00E26A8E"/>
    <w:p w:rsidR="00E26A8E" w:rsidRDefault="00E26A8E" w:rsidP="00E26A8E">
      <w:r>
        <w:t xml:space="preserve">Mrs. </w:t>
      </w:r>
      <w:proofErr w:type="spellStart"/>
      <w:r>
        <w:t>Sidor</w:t>
      </w:r>
      <w:proofErr w:type="spellEnd"/>
      <w:r>
        <w:t xml:space="preserve"> is requesting that </w:t>
      </w:r>
      <w:r w:rsidR="004A0F49">
        <w:t xml:space="preserve">she be able to rezone a ten acres of her 12 that is currently Agriculture.  The remaining two acres that she has is already zoned Rural Preserve.   </w:t>
      </w:r>
    </w:p>
    <w:p w:rsidR="004A0F49" w:rsidRDefault="004A0F49" w:rsidP="00E26A8E"/>
    <w:p w:rsidR="004A0F49" w:rsidRDefault="004A0F49" w:rsidP="00E26A8E">
      <w:r>
        <w:t xml:space="preserve">Matthew Fenske questioned if it will suit the Master Plan if she was to rezone.  </w:t>
      </w:r>
    </w:p>
    <w:p w:rsidR="004A0F49" w:rsidRDefault="004A0F49" w:rsidP="00E26A8E"/>
    <w:p w:rsidR="004A0F49" w:rsidRDefault="004A0F49" w:rsidP="00E26A8E">
      <w:r>
        <w:t xml:space="preserve">Greg Ransford stated that it does meet the Master plan.  </w:t>
      </w:r>
    </w:p>
    <w:p w:rsidR="004A0F49" w:rsidRDefault="004A0F49" w:rsidP="00E26A8E"/>
    <w:p w:rsidR="004A0F49" w:rsidRDefault="004A0F49" w:rsidP="00E26A8E">
      <w:r>
        <w:t>Matthew Fenske asked if the property has had perk testing completed.</w:t>
      </w:r>
    </w:p>
    <w:p w:rsidR="004A0F49" w:rsidRDefault="004A0F49" w:rsidP="00E26A8E"/>
    <w:p w:rsidR="004A0F49" w:rsidRDefault="004A0F49" w:rsidP="00E26A8E">
      <w:r>
        <w:t xml:space="preserve">Greg Ransford stated that will have to be done by the Environmental Health Department and it is up to the homeowner to have that meet all requirements.  </w:t>
      </w:r>
    </w:p>
    <w:p w:rsidR="004A0F49" w:rsidRDefault="004A0F49" w:rsidP="00E26A8E"/>
    <w:p w:rsidR="004A0F49" w:rsidRDefault="004A0F49" w:rsidP="00E26A8E">
      <w:r>
        <w:t>Richard Temple asked if the neighbors were notified and if any of them had and comments of concerns.</w:t>
      </w:r>
    </w:p>
    <w:p w:rsidR="004A0F49" w:rsidRDefault="004A0F49" w:rsidP="00E26A8E">
      <w:r>
        <w:lastRenderedPageBreak/>
        <w:t>Greg Ransford stated that it is required that a mailing be sent to all land owners within 300 feet of said property.</w:t>
      </w:r>
    </w:p>
    <w:p w:rsidR="004A0F49" w:rsidRDefault="004A0F49" w:rsidP="00E26A8E"/>
    <w:p w:rsidR="004A0F49" w:rsidRDefault="004A0F49" w:rsidP="00E26A8E">
      <w:r>
        <w:t xml:space="preserve">James </w:t>
      </w:r>
      <w:proofErr w:type="spellStart"/>
      <w:r>
        <w:t>Szejda</w:t>
      </w:r>
      <w:proofErr w:type="spellEnd"/>
      <w:r>
        <w:t xml:space="preserve"> asked if there was a reason that the rezoning was requested.  </w:t>
      </w:r>
    </w:p>
    <w:p w:rsidR="004A0F49" w:rsidRDefault="004A0F49" w:rsidP="00E26A8E"/>
    <w:p w:rsidR="004A0F49" w:rsidRDefault="004A0F49" w:rsidP="00E26A8E">
      <w:r>
        <w:t>Greg Ransford stated that there was no reason stated.</w:t>
      </w:r>
    </w:p>
    <w:p w:rsidR="004A0F49" w:rsidRDefault="004A0F49" w:rsidP="00E26A8E"/>
    <w:p w:rsidR="004901EC" w:rsidRPr="000D1961" w:rsidRDefault="004A0F49" w:rsidP="00E26A8E">
      <w:pPr>
        <w:rPr>
          <w:b/>
        </w:rPr>
      </w:pPr>
      <w:r w:rsidRPr="000D1961">
        <w:rPr>
          <w:b/>
        </w:rPr>
        <w:t xml:space="preserve">7: </w:t>
      </w:r>
      <w:r w:rsidR="004901EC" w:rsidRPr="000D1961">
        <w:rPr>
          <w:b/>
        </w:rPr>
        <w:t xml:space="preserve">15 p.m.  Marvin </w:t>
      </w:r>
      <w:proofErr w:type="spellStart"/>
      <w:r w:rsidR="004901EC" w:rsidRPr="000D1961">
        <w:rPr>
          <w:b/>
        </w:rPr>
        <w:t>Bennink</w:t>
      </w:r>
      <w:proofErr w:type="spellEnd"/>
      <w:r w:rsidR="004901EC" w:rsidRPr="000D1961">
        <w:rPr>
          <w:b/>
        </w:rPr>
        <w:t xml:space="preserve"> opened the Public Portion of the hearing.</w:t>
      </w:r>
    </w:p>
    <w:p w:rsidR="004901EC" w:rsidRDefault="004901EC" w:rsidP="00E26A8E"/>
    <w:p w:rsidR="004901EC" w:rsidRDefault="004901EC" w:rsidP="00E26A8E">
      <w:r>
        <w:t>No public comment was made.</w:t>
      </w:r>
    </w:p>
    <w:p w:rsidR="004901EC" w:rsidRDefault="004901EC" w:rsidP="00E26A8E"/>
    <w:p w:rsidR="00B57109" w:rsidRDefault="004901EC" w:rsidP="00E26A8E">
      <w:r>
        <w:t xml:space="preserve">Marvin </w:t>
      </w:r>
      <w:proofErr w:type="spellStart"/>
      <w:r>
        <w:t>Bennink</w:t>
      </w:r>
      <w:proofErr w:type="spellEnd"/>
      <w:r>
        <w:t xml:space="preserve"> asked if property owner be responsible for making to necessary adjustment to the accessory building that is currently on the property so it will meet the requirements </w:t>
      </w:r>
      <w:r w:rsidR="00B57109">
        <w:t>of the township ordinance.</w:t>
      </w:r>
    </w:p>
    <w:p w:rsidR="00B57109" w:rsidRDefault="00B57109" w:rsidP="00E26A8E"/>
    <w:p w:rsidR="004901EC" w:rsidRDefault="00B57109" w:rsidP="00E26A8E">
      <w:r>
        <w:t>Greg Ransford state that t</w:t>
      </w:r>
      <w:r w:rsidR="000D1961">
        <w:t>hey will be required to make any changes if necessary.</w:t>
      </w:r>
      <w:r w:rsidR="004901EC">
        <w:t xml:space="preserve">   </w:t>
      </w:r>
    </w:p>
    <w:p w:rsidR="004901EC" w:rsidRDefault="004901EC" w:rsidP="00E26A8E"/>
    <w:p w:rsidR="004901EC" w:rsidRDefault="004901EC" w:rsidP="00E26A8E">
      <w:r>
        <w:t xml:space="preserve">Matthew Fenske provided a motion to approve the submitted request as written.  Dewey </w:t>
      </w:r>
      <w:proofErr w:type="spellStart"/>
      <w:r>
        <w:t>Bultsma</w:t>
      </w:r>
      <w:proofErr w:type="spellEnd"/>
      <w:r>
        <w:t xml:space="preserve"> seconded the motion and was carried unanimously.  </w:t>
      </w:r>
    </w:p>
    <w:p w:rsidR="000D1961" w:rsidRDefault="000D1961" w:rsidP="00E26A8E"/>
    <w:p w:rsidR="000D1961" w:rsidRDefault="000D1961" w:rsidP="00E26A8E">
      <w:r>
        <w:t xml:space="preserve">Matthew Fenske provided a motion to approve the application as presented.  Dewey </w:t>
      </w:r>
      <w:proofErr w:type="spellStart"/>
      <w:r>
        <w:t>Bultsma</w:t>
      </w:r>
      <w:proofErr w:type="spellEnd"/>
      <w:r>
        <w:t xml:space="preserve"> seconded the motion and was carried unanimously.</w:t>
      </w:r>
    </w:p>
    <w:p w:rsidR="000D1961" w:rsidRDefault="000D1961" w:rsidP="00E26A8E"/>
    <w:p w:rsidR="000D1961" w:rsidRDefault="000D1961" w:rsidP="00E26A8E">
      <w:pPr>
        <w:rPr>
          <w:b/>
        </w:rPr>
      </w:pPr>
      <w:r w:rsidRPr="000D1961">
        <w:rPr>
          <w:b/>
        </w:rPr>
        <w:t>7:20 p.m. Old Business:</w:t>
      </w:r>
    </w:p>
    <w:p w:rsidR="000D1961" w:rsidRDefault="000D1961" w:rsidP="00E26A8E">
      <w:pPr>
        <w:rPr>
          <w:b/>
        </w:rPr>
      </w:pPr>
    </w:p>
    <w:p w:rsidR="000D1961" w:rsidRPr="000D1961" w:rsidRDefault="000D1961" w:rsidP="000D1961">
      <w:pPr>
        <w:pStyle w:val="ListParagraph"/>
        <w:numPr>
          <w:ilvl w:val="0"/>
          <w:numId w:val="1"/>
        </w:numPr>
        <w:rPr>
          <w:b/>
        </w:rPr>
      </w:pPr>
      <w:r>
        <w:t>Site Plan Review</w:t>
      </w:r>
    </w:p>
    <w:p w:rsidR="000D1961" w:rsidRPr="000D1961" w:rsidRDefault="000D1961" w:rsidP="000D1961">
      <w:pPr>
        <w:pStyle w:val="ListParagraph"/>
        <w:numPr>
          <w:ilvl w:val="1"/>
          <w:numId w:val="1"/>
        </w:numPr>
        <w:rPr>
          <w:b/>
        </w:rPr>
      </w:pPr>
      <w:r>
        <w:t>Vanderhyde Mechanical – 14200 Ironwood Drive</w:t>
      </w:r>
    </w:p>
    <w:p w:rsidR="000D1961" w:rsidRDefault="000D1961" w:rsidP="000D1961">
      <w:pPr>
        <w:rPr>
          <w:b/>
        </w:rPr>
      </w:pPr>
    </w:p>
    <w:p w:rsidR="000D1961" w:rsidRDefault="000D1961" w:rsidP="000D1961">
      <w:r w:rsidRPr="000D1961">
        <w:t xml:space="preserve">Greg Ransford </w:t>
      </w:r>
      <w:r>
        <w:t>stated that the Fire</w:t>
      </w:r>
      <w:r w:rsidR="000C3338">
        <w:t xml:space="preserve"> Chief did his review and his reports finds that they said address meets the requirements and if sufficient in accommodating all fire equipment.  He also stated that it will be required for the owner to install a Knox Box system and also the overhead sprinkling system since the building square footage meets the size requirements.  </w:t>
      </w:r>
    </w:p>
    <w:p w:rsidR="000C3338" w:rsidRDefault="000C3338" w:rsidP="000D1961"/>
    <w:p w:rsidR="000C3338" w:rsidRDefault="000C3338" w:rsidP="000D1961">
      <w:r>
        <w:t xml:space="preserve">Tom </w:t>
      </w:r>
      <w:proofErr w:type="spellStart"/>
      <w:r>
        <w:t>Meidema</w:t>
      </w:r>
      <w:proofErr w:type="spellEnd"/>
      <w:r>
        <w:t xml:space="preserve"> stated that a fire suppressant wall will be built to eliminate the need for the overhead sprinkling system.</w:t>
      </w:r>
    </w:p>
    <w:p w:rsidR="000C3338" w:rsidRDefault="000C3338" w:rsidP="000D1961"/>
    <w:p w:rsidR="000C3338" w:rsidRDefault="000C3338" w:rsidP="000D1961">
      <w:r>
        <w:t xml:space="preserve">Dewey </w:t>
      </w:r>
      <w:proofErr w:type="spellStart"/>
      <w:r>
        <w:t>Bultsma</w:t>
      </w:r>
      <w:proofErr w:type="spellEnd"/>
      <w:r>
        <w:t xml:space="preserve"> question</w:t>
      </w:r>
      <w:r w:rsidR="00C5064A">
        <w:t>ed the v</w:t>
      </w:r>
      <w:r>
        <w:t xml:space="preserve">ariance and if </w:t>
      </w:r>
      <w:r w:rsidR="00C5064A">
        <w:t>was approved by the Zoning Board of Appeals.</w:t>
      </w:r>
    </w:p>
    <w:p w:rsidR="00C5064A" w:rsidRDefault="00C5064A" w:rsidP="000D1961"/>
    <w:p w:rsidR="00C5064A" w:rsidRDefault="00C5064A" w:rsidP="000D1961">
      <w:r>
        <w:t xml:space="preserve">Greg Ransford stated the variance was granted for the north side of building set-backs.  </w:t>
      </w:r>
    </w:p>
    <w:p w:rsidR="00C5064A" w:rsidRDefault="00C5064A" w:rsidP="000D1961"/>
    <w:p w:rsidR="00C5064A" w:rsidRDefault="00C5064A" w:rsidP="000D1961">
      <w:r>
        <w:t xml:space="preserve">Matthew Fenske questioned if the landscaping meets the ordinance requirements.  </w:t>
      </w:r>
    </w:p>
    <w:p w:rsidR="00C5064A" w:rsidRDefault="00C5064A" w:rsidP="000D1961"/>
    <w:p w:rsidR="00C5064A" w:rsidRDefault="00C5064A" w:rsidP="000D1961">
      <w:r>
        <w:t xml:space="preserve">Greg Ransford stated that all landscaping </w:t>
      </w:r>
      <w:r w:rsidR="00906306">
        <w:t>meets</w:t>
      </w:r>
      <w:r>
        <w:t xml:space="preserve"> the ordinance requirements.  </w:t>
      </w:r>
    </w:p>
    <w:p w:rsidR="00C5064A" w:rsidRDefault="00C5064A" w:rsidP="000D1961"/>
    <w:p w:rsidR="00C5064A" w:rsidRDefault="00C5064A" w:rsidP="000D1961">
      <w:r>
        <w:lastRenderedPageBreak/>
        <w:t xml:space="preserve">Tom </w:t>
      </w:r>
      <w:proofErr w:type="spellStart"/>
      <w:r>
        <w:t>Meidema</w:t>
      </w:r>
      <w:proofErr w:type="spellEnd"/>
      <w:r>
        <w:t xml:space="preserve"> stated that if more landscaping is required it will be completed to meet the requirements.  </w:t>
      </w:r>
    </w:p>
    <w:p w:rsidR="00C5064A" w:rsidRDefault="00C5064A" w:rsidP="000D1961"/>
    <w:p w:rsidR="00C5064A" w:rsidRDefault="00C5064A" w:rsidP="000D1961">
      <w:r>
        <w:t xml:space="preserve">James </w:t>
      </w:r>
      <w:proofErr w:type="spellStart"/>
      <w:r>
        <w:t>Szedja</w:t>
      </w:r>
      <w:proofErr w:type="spellEnd"/>
      <w:r>
        <w:t xml:space="preserve"> stated if the increase of employees is to take place than the septic system may possibly need to be increased and updated.  He stated that the Environmental Health </w:t>
      </w:r>
      <w:r w:rsidR="00915A98">
        <w:t xml:space="preserve">Department </w:t>
      </w:r>
      <w:r>
        <w:t xml:space="preserve">will determine what is needed and required.    </w:t>
      </w:r>
    </w:p>
    <w:p w:rsidR="00C5064A" w:rsidRDefault="00C5064A" w:rsidP="000D1961"/>
    <w:p w:rsidR="00C5064A" w:rsidRDefault="00C5064A" w:rsidP="000D1961">
      <w:r>
        <w:t xml:space="preserve">Dewey </w:t>
      </w:r>
      <w:proofErr w:type="spellStart"/>
      <w:r>
        <w:t>Bultsma</w:t>
      </w:r>
      <w:proofErr w:type="spellEnd"/>
      <w:r>
        <w:t xml:space="preserve"> questioned the drain field location and if it meets code.</w:t>
      </w:r>
    </w:p>
    <w:p w:rsidR="00C5064A" w:rsidRDefault="00C5064A" w:rsidP="000D1961"/>
    <w:p w:rsidR="00C5064A" w:rsidRDefault="00C5064A" w:rsidP="000D1961">
      <w:r>
        <w:t xml:space="preserve">Mr. </w:t>
      </w:r>
      <w:proofErr w:type="spellStart"/>
      <w:r>
        <w:t>Meidema</w:t>
      </w:r>
      <w:proofErr w:type="spellEnd"/>
      <w:r>
        <w:t xml:space="preserve"> stated that the </w:t>
      </w:r>
      <w:r w:rsidR="000341BB">
        <w:t>s</w:t>
      </w:r>
      <w:r>
        <w:t xml:space="preserve">eptic system is located to the north of building and owner is taking care of all that is required.   </w:t>
      </w:r>
    </w:p>
    <w:p w:rsidR="000341BB" w:rsidRDefault="000341BB" w:rsidP="000D1961"/>
    <w:p w:rsidR="000341BB" w:rsidRDefault="000341BB" w:rsidP="000D1961">
      <w:r>
        <w:t xml:space="preserve">Dewey </w:t>
      </w:r>
      <w:proofErr w:type="spellStart"/>
      <w:r>
        <w:t>Bultsma</w:t>
      </w:r>
      <w:proofErr w:type="spellEnd"/>
      <w:r>
        <w:t xml:space="preserve"> stated that it should be shown on the site plan the exact location for septic and reserve systems. </w:t>
      </w:r>
    </w:p>
    <w:p w:rsidR="000341BB" w:rsidRDefault="000341BB" w:rsidP="000D1961"/>
    <w:p w:rsidR="000341BB" w:rsidRDefault="000341BB" w:rsidP="000341BB">
      <w:r>
        <w:t xml:space="preserve">James </w:t>
      </w:r>
      <w:proofErr w:type="spellStart"/>
      <w:r>
        <w:t>Szejda</w:t>
      </w:r>
      <w:proofErr w:type="spellEnd"/>
      <w:r>
        <w:t xml:space="preserve"> provided a motion to approve the </w:t>
      </w:r>
      <w:r w:rsidR="00D8600A">
        <w:t xml:space="preserve">updated site plan with the façade changes and in addition to the following </w:t>
      </w:r>
      <w:r>
        <w:t>conditions</w:t>
      </w:r>
      <w:r w:rsidR="00D8600A">
        <w:t xml:space="preserve"> listed below</w:t>
      </w:r>
      <w:r>
        <w:t>:</w:t>
      </w:r>
    </w:p>
    <w:p w:rsidR="000341BB" w:rsidRDefault="000341BB" w:rsidP="000341BB">
      <w:r>
        <w:t>1). Site plan to show exact location of septic and reserve systems.</w:t>
      </w:r>
    </w:p>
    <w:p w:rsidR="000341BB" w:rsidRDefault="000341BB" w:rsidP="000341BB">
      <w:r>
        <w:t>2). Knox Box to be installed per Fire Chief’s request.</w:t>
      </w:r>
    </w:p>
    <w:p w:rsidR="00915A98" w:rsidRDefault="004B0F06" w:rsidP="000341BB">
      <w:r>
        <w:t>3). Septic permit from the Environmental Health Department.</w:t>
      </w:r>
    </w:p>
    <w:p w:rsidR="000341BB" w:rsidRDefault="000341BB" w:rsidP="000341BB">
      <w:r>
        <w:t xml:space="preserve">Dewey </w:t>
      </w:r>
      <w:proofErr w:type="spellStart"/>
      <w:r>
        <w:t>Bultsma</w:t>
      </w:r>
      <w:proofErr w:type="spellEnd"/>
      <w:r>
        <w:t xml:space="preserve"> seconded the motion and was carried unanimously.</w:t>
      </w:r>
    </w:p>
    <w:p w:rsidR="000341BB" w:rsidRDefault="000341BB" w:rsidP="000341BB"/>
    <w:p w:rsidR="000341BB" w:rsidRDefault="000341BB" w:rsidP="000341BB">
      <w:pPr>
        <w:pStyle w:val="ListParagraph"/>
        <w:numPr>
          <w:ilvl w:val="0"/>
          <w:numId w:val="1"/>
        </w:numPr>
        <w:rPr>
          <w:b/>
        </w:rPr>
      </w:pPr>
      <w:r w:rsidRPr="000341BB">
        <w:rPr>
          <w:b/>
        </w:rPr>
        <w:t xml:space="preserve">Developmental </w:t>
      </w:r>
      <w:proofErr w:type="spellStart"/>
      <w:r w:rsidRPr="000341BB">
        <w:rPr>
          <w:b/>
        </w:rPr>
        <w:t>Stantards</w:t>
      </w:r>
      <w:proofErr w:type="spellEnd"/>
    </w:p>
    <w:p w:rsidR="000341BB" w:rsidRDefault="000341BB" w:rsidP="000341BB">
      <w:pPr>
        <w:rPr>
          <w:b/>
        </w:rPr>
      </w:pPr>
    </w:p>
    <w:p w:rsidR="000341BB" w:rsidRDefault="000341BB" w:rsidP="000341BB">
      <w:r>
        <w:t xml:space="preserve">Greg Ransford stated that the Zoning Board of Appeals members has question about how the percentage of the façade was determined.   </w:t>
      </w:r>
    </w:p>
    <w:p w:rsidR="000341BB" w:rsidRDefault="000341BB" w:rsidP="000341BB"/>
    <w:p w:rsidR="000341BB" w:rsidRDefault="000341BB" w:rsidP="000341BB">
      <w:r>
        <w:t xml:space="preserve">Greg Ransford stated that it’s detrained by the intent of the building usage.  </w:t>
      </w:r>
    </w:p>
    <w:p w:rsidR="000341BB" w:rsidRDefault="000341BB" w:rsidP="000341BB"/>
    <w:p w:rsidR="000341BB" w:rsidRPr="000341BB" w:rsidRDefault="000341BB" w:rsidP="000341BB">
      <w:pPr>
        <w:pStyle w:val="ListParagraph"/>
        <w:numPr>
          <w:ilvl w:val="0"/>
          <w:numId w:val="1"/>
        </w:numPr>
        <w:rPr>
          <w:b/>
        </w:rPr>
      </w:pPr>
      <w:r w:rsidRPr="000341BB">
        <w:rPr>
          <w:b/>
        </w:rPr>
        <w:t>Master Plan</w:t>
      </w:r>
    </w:p>
    <w:p w:rsidR="000341BB" w:rsidRDefault="000341BB" w:rsidP="000341BB"/>
    <w:p w:rsidR="000341BB" w:rsidRDefault="00906306" w:rsidP="000341BB">
      <w:r>
        <w:t xml:space="preserve">Marvin </w:t>
      </w:r>
      <w:proofErr w:type="spellStart"/>
      <w:r>
        <w:t>Bennink</w:t>
      </w:r>
      <w:proofErr w:type="spellEnd"/>
      <w:r>
        <w:t xml:space="preserve"> inquired about the results of the survey that had taken place and a proposed timeline to approve and finalize Master Plan.</w:t>
      </w:r>
    </w:p>
    <w:p w:rsidR="00906306" w:rsidRDefault="00906306" w:rsidP="000341BB"/>
    <w:p w:rsidR="00906306" w:rsidRDefault="00906306" w:rsidP="000341BB">
      <w:r>
        <w:t xml:space="preserve">Greg Ransford stated that the results are in and further discussions will take place in future meetings regarding the vision of the township.  One Formal document will be approved for the Master Plan.  </w:t>
      </w:r>
    </w:p>
    <w:p w:rsidR="00906306" w:rsidRDefault="00906306" w:rsidP="000341BB"/>
    <w:p w:rsidR="00906306" w:rsidRDefault="00906306" w:rsidP="000341BB">
      <w:r>
        <w:t>8:20 p.m.  Matthew Fenske provided a motion to adjourn.  Richard Temple seconded the motion and was carried unanimously.</w:t>
      </w:r>
    </w:p>
    <w:p w:rsidR="00906306" w:rsidRDefault="00906306" w:rsidP="000341BB"/>
    <w:p w:rsidR="00906306" w:rsidRDefault="00906306" w:rsidP="000341BB">
      <w:r>
        <w:t>Respectfully submitted:</w:t>
      </w:r>
    </w:p>
    <w:p w:rsidR="00906306" w:rsidRDefault="00906306" w:rsidP="000341BB"/>
    <w:p w:rsidR="00906306" w:rsidRDefault="00906306" w:rsidP="000341BB"/>
    <w:p w:rsidR="00906306" w:rsidRDefault="00906306" w:rsidP="000341BB">
      <w:r>
        <w:t xml:space="preserve">Val Schwallier </w:t>
      </w:r>
    </w:p>
    <w:p w:rsidR="00906306" w:rsidRDefault="00906306" w:rsidP="000341BB">
      <w:r>
        <w:t xml:space="preserve">Administrative Assistant. </w:t>
      </w:r>
    </w:p>
    <w:p w:rsidR="00906306" w:rsidRDefault="00906306" w:rsidP="000341BB"/>
    <w:p w:rsidR="00906306" w:rsidRDefault="00906306" w:rsidP="000341BB"/>
    <w:p w:rsidR="000341BB" w:rsidRDefault="000341BB" w:rsidP="000341BB"/>
    <w:p w:rsidR="000341BB" w:rsidRDefault="000341BB" w:rsidP="000D1961"/>
    <w:p w:rsidR="00C5064A" w:rsidRDefault="00C5064A" w:rsidP="000D1961"/>
    <w:p w:rsidR="00C5064A" w:rsidRDefault="00C5064A" w:rsidP="000D1961"/>
    <w:p w:rsidR="00C5064A" w:rsidRDefault="00C5064A" w:rsidP="000D1961"/>
    <w:p w:rsidR="000C3338" w:rsidRPr="000D1961" w:rsidRDefault="000C3338" w:rsidP="000D1961">
      <w:r>
        <w:t xml:space="preserve"> </w:t>
      </w:r>
    </w:p>
    <w:p w:rsidR="004901EC" w:rsidRDefault="004901EC" w:rsidP="00E26A8E"/>
    <w:p w:rsidR="004A0F49" w:rsidRPr="00664ADE" w:rsidRDefault="004901EC" w:rsidP="00E26A8E">
      <w:r>
        <w:t xml:space="preserve"> </w:t>
      </w:r>
    </w:p>
    <w:sectPr w:rsidR="004A0F49" w:rsidRPr="00664A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384"/>
    <w:multiLevelType w:val="hybridMultilevel"/>
    <w:tmpl w:val="8DDC9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C2295"/>
    <w:multiLevelType w:val="hybridMultilevel"/>
    <w:tmpl w:val="6400B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DE"/>
    <w:rsid w:val="000341BB"/>
    <w:rsid w:val="000C3338"/>
    <w:rsid w:val="000D1961"/>
    <w:rsid w:val="00263F59"/>
    <w:rsid w:val="004901EC"/>
    <w:rsid w:val="004A0F49"/>
    <w:rsid w:val="004B0F06"/>
    <w:rsid w:val="00571720"/>
    <w:rsid w:val="00664ADE"/>
    <w:rsid w:val="00772C45"/>
    <w:rsid w:val="00906306"/>
    <w:rsid w:val="00915A98"/>
    <w:rsid w:val="00B57109"/>
    <w:rsid w:val="00C5064A"/>
    <w:rsid w:val="00D8600A"/>
    <w:rsid w:val="00E2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E2F45"/>
  <w15:chartTrackingRefBased/>
  <w15:docId w15:val="{C95F870F-3950-4840-ACE8-4DA8B752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A8E"/>
    <w:pPr>
      <w:ind w:left="720"/>
      <w:contextualSpacing/>
    </w:pPr>
  </w:style>
  <w:style w:type="paragraph" w:styleId="BalloonText">
    <w:name w:val="Balloon Text"/>
    <w:basedOn w:val="Normal"/>
    <w:link w:val="BalloonTextChar"/>
    <w:rsid w:val="00772C45"/>
    <w:rPr>
      <w:rFonts w:ascii="Segoe UI" w:hAnsi="Segoe UI" w:cs="Segoe UI"/>
      <w:sz w:val="18"/>
      <w:szCs w:val="18"/>
    </w:rPr>
  </w:style>
  <w:style w:type="character" w:customStyle="1" w:styleId="BalloonTextChar">
    <w:name w:val="Balloon Text Char"/>
    <w:basedOn w:val="DefaultParagraphFont"/>
    <w:link w:val="BalloonText"/>
    <w:rsid w:val="00772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Davidson</dc:creator>
  <cp:keywords/>
  <dc:description/>
  <cp:lastModifiedBy>Betsy Davidson</cp:lastModifiedBy>
  <cp:revision>3</cp:revision>
  <cp:lastPrinted>2016-04-20T17:05:00Z</cp:lastPrinted>
  <dcterms:created xsi:type="dcterms:W3CDTF">2016-04-20T14:07:00Z</dcterms:created>
  <dcterms:modified xsi:type="dcterms:W3CDTF">2016-04-20T17:20:00Z</dcterms:modified>
</cp:coreProperties>
</file>